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1596"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listEntry w:val="Thomas Grothkopp"/>
              <w:listEntry w:val="André F. Kunz"/>
              <w:listEntry w:val="Christian Haeser"/>
              <w:listEntry w:val="Doris Pietrowicz"/>
              <w:listEntry w:val="Natalie Albrecht"/>
              <w:listEntry w:val="Nora Rabah-Martelock"/>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7758A9">
        <w:rPr>
          <w:rFonts w:ascii="MiloOT-Medi" w:hAnsi="MiloOT-Medi" w:cstheme="minorHAnsi"/>
          <w:color w:val="00AB96"/>
          <w:sz w:val="16"/>
          <w:szCs w:val="16"/>
        </w:rPr>
      </w:r>
      <w:r w:rsidR="007758A9">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2722EB71"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listEntry w:val="Geschäftsführer"/>
              <w:listEntry w:val="Geschäftsführer"/>
              <w:listEntry w:val="Geschäftsführer"/>
              <w:listEntry w:val="Organisation"/>
              <w:listEntry w:val="Organisation"/>
              <w:listEntry w:val="Organisation"/>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7758A9">
        <w:rPr>
          <w:rFonts w:ascii="MiloOT-Medi" w:hAnsi="MiloOT-Medi"/>
          <w:color w:val="002F5D"/>
          <w:sz w:val="16"/>
          <w:szCs w:val="16"/>
        </w:rPr>
      </w:r>
      <w:r w:rsidR="007758A9">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01AF20A0"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3683540C"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7758A9">
        <w:rPr>
          <w:rFonts w:ascii="MiloOT-Light" w:hAnsi="MiloOT-Light"/>
          <w:color w:val="002F5D"/>
          <w:sz w:val="16"/>
          <w:szCs w:val="16"/>
        </w:rPr>
      </w:r>
      <w:r w:rsidR="007758A9">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673C137F"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7758A9">
        <w:rPr>
          <w:rFonts w:ascii="MiloOT-Light" w:hAnsi="MiloOT-Light"/>
          <w:color w:val="002F5D"/>
          <w:sz w:val="16"/>
          <w:szCs w:val="16"/>
        </w:rPr>
      </w:r>
      <w:r w:rsidR="007758A9">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06C4D664"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48617958"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listEntry w:val="0221/940 83-40"/>
              <w:listEntry w:val="0221/940 83-51"/>
              <w:listEntry w:val="0221/940 83-"/>
              <w:listEntry w:val="0221/940 83-23"/>
              <w:listEntry w:val="0221/940 83-50"/>
              <w:listEntry w:val="0221/940 83-3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7758A9">
        <w:rPr>
          <w:rFonts w:ascii="MiloOT-Light" w:hAnsi="MiloOT-Light"/>
          <w:color w:val="002F5D"/>
          <w:sz w:val="16"/>
          <w:szCs w:val="16"/>
        </w:rPr>
      </w:r>
      <w:r w:rsidR="007758A9">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5E78F597"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Fax:</w:t>
      </w:r>
      <w:r w:rsidR="00345963">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Verbandsfax"/>
            <w:enabled w:val="0"/>
            <w:calcOnExit w:val="0"/>
            <w:ddList>
              <w:listEntry w:val="0221/94083-90"/>
              <w:listEntry w:val="0221/94083-90"/>
              <w:listEntry w:val="0221/94083-90"/>
              <w:listEntry w:val="0221/94083-90"/>
              <w:listEntry w:val="0221/94083-90"/>
              <w:listEntry w:val="0221/94083-90"/>
            </w:ddList>
          </w:ffData>
        </w:fldChar>
      </w:r>
      <w:r w:rsidRPr="00EF412A">
        <w:rPr>
          <w:rFonts w:ascii="MiloOT-Light" w:hAnsi="MiloOT-Light"/>
          <w:color w:val="002F5D"/>
          <w:sz w:val="16"/>
          <w:szCs w:val="16"/>
        </w:rPr>
        <w:instrText xml:space="preserve"> FORMDROPDOWN </w:instrText>
      </w:r>
      <w:r w:rsidR="007758A9">
        <w:rPr>
          <w:rFonts w:ascii="MiloOT-Light" w:hAnsi="MiloOT-Light"/>
          <w:color w:val="002F5D"/>
          <w:sz w:val="16"/>
          <w:szCs w:val="16"/>
        </w:rPr>
      </w:r>
      <w:r w:rsidR="007758A9">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61728CC7"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028F8FDB"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listEntry w:val="thomas.grothkopp@wohnenundbuero.de"/>
              <w:listEntry w:val="andre.kunz@wohnenundbuero.de"/>
              <w:listEntry w:val="christian.haeser@wohnenundbuero.de"/>
              <w:listEntry w:val="gpk@wohnenundbuero.de"/>
              <w:listEntry w:val="natalie.albrecht@wohnenundbuero.de"/>
              <w:listEntry w:val="nora.rabah@wohnenundbuero.de"/>
              <w:listEntry w:val="kathrin.schnabel@wohnenundbuero.de"/>
              <w:listEntry w:val="imke.ide@wohnenundbuero.de"/>
              <w:listEntry w:val="thomas.schnabel@wohnenundbuero.de"/>
              <w:listEntry w:val="gpk@wohnenundbuero.de"/>
            </w:ddList>
          </w:ffData>
        </w:fldChar>
      </w:r>
      <w:bookmarkStart w:id="3" w:name="Personmail"/>
      <w:r w:rsidR="00727AF2">
        <w:rPr>
          <w:rFonts w:ascii="MiloOT-Light" w:hAnsi="MiloOT-Light"/>
          <w:color w:val="002F5D"/>
          <w:sz w:val="16"/>
          <w:szCs w:val="16"/>
        </w:rPr>
        <w:instrText xml:space="preserve"> FORMDROPDOWN </w:instrText>
      </w:r>
      <w:r w:rsidR="007758A9">
        <w:rPr>
          <w:rFonts w:ascii="MiloOT-Light" w:hAnsi="MiloOT-Light"/>
          <w:color w:val="002F5D"/>
          <w:sz w:val="16"/>
          <w:szCs w:val="16"/>
        </w:rPr>
      </w:r>
      <w:r w:rsidR="007758A9">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588E64B4" w14:textId="77777777" w:rsidR="00567C1E"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listEntry w:val="www.wohnenundbuero.de"/>
              <w:listEntry w:val="www.wohnenundbuero.de"/>
              <w:listEntry w:val="www.wohnenundbuero.de"/>
              <w:listEntry w:val="www.wohnenundbuero.de"/>
              <w:listEntry w:val="www.wohnenundbuero.de"/>
              <w:listEntry w:val="www.wohnenundbuero.de"/>
            </w:ddList>
          </w:ffData>
        </w:fldChar>
      </w:r>
      <w:bookmarkStart w:id="4" w:name="Verbandswww"/>
      <w:r w:rsidR="00727AF2">
        <w:rPr>
          <w:rFonts w:ascii="MiloOT-Light" w:hAnsi="MiloOT-Light"/>
          <w:color w:val="002F5D"/>
          <w:sz w:val="16"/>
          <w:szCs w:val="16"/>
        </w:rPr>
        <w:instrText xml:space="preserve"> FORMDROPDOWN </w:instrText>
      </w:r>
      <w:r w:rsidR="007758A9">
        <w:rPr>
          <w:rFonts w:ascii="MiloOT-Light" w:hAnsi="MiloOT-Light"/>
          <w:color w:val="002F5D"/>
          <w:sz w:val="16"/>
          <w:szCs w:val="16"/>
        </w:rPr>
      </w:r>
      <w:r w:rsidR="007758A9">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14:paraId="69BA244F"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250FD027" w14:textId="77777777" w:rsidR="001B3813" w:rsidRPr="00517BAC" w:rsidRDefault="003735EA"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21D67D9E" wp14:editId="3C9DCCF2">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6AB13FC2" w14:textId="77777777" w:rsidR="00DD75CD" w:rsidRPr="00E949B5" w:rsidRDefault="00DD75CD" w:rsidP="00DD75CD">
      <w:pPr>
        <w:rPr>
          <w:rFonts w:ascii="MiloOT-Medi" w:hAnsi="MiloOT-Medi"/>
          <w:noProof/>
          <w:sz w:val="40"/>
          <w:szCs w:val="40"/>
        </w:rPr>
      </w:pPr>
    </w:p>
    <w:p w14:paraId="2CE7DC48"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14:paraId="55FA71B9" w14:textId="77777777" w:rsidR="00567C1E" w:rsidRDefault="00567C1E" w:rsidP="00567C1E">
      <w:pPr>
        <w:rPr>
          <w:rFonts w:ascii="MiloOT-Medi" w:hAnsi="MiloOT-Medi"/>
          <w:b/>
          <w:sz w:val="16"/>
          <w:szCs w:val="16"/>
        </w:rPr>
      </w:pPr>
    </w:p>
    <w:p w14:paraId="03E9AF8F"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3700C343" w14:textId="77777777" w:rsidR="00DD75CD" w:rsidRDefault="00DD75CD" w:rsidP="00DD75CD">
      <w:pPr>
        <w:spacing w:after="120" w:line="280" w:lineRule="exact"/>
        <w:ind w:right="-29"/>
        <w:rPr>
          <w:sz w:val="21"/>
          <w:szCs w:val="21"/>
        </w:rPr>
      </w:pPr>
    </w:p>
    <w:p w14:paraId="334FB1AA" w14:textId="5CBB9648" w:rsidR="00DD75CD" w:rsidRDefault="00596431" w:rsidP="00DD75CD">
      <w:pPr>
        <w:spacing w:after="120" w:line="280" w:lineRule="exact"/>
        <w:ind w:right="-29"/>
        <w:rPr>
          <w:b/>
        </w:rPr>
      </w:pPr>
      <w:r w:rsidRPr="00BC3231">
        <w:rPr>
          <w:sz w:val="21"/>
          <w:szCs w:val="21"/>
        </w:rPr>
        <w:fldChar w:fldCharType="begin"/>
      </w:r>
      <w:r w:rsidR="00DD75CD" w:rsidRPr="00BC3231">
        <w:rPr>
          <w:sz w:val="21"/>
          <w:szCs w:val="21"/>
        </w:rPr>
        <w:instrText xml:space="preserve"> CREATEDATE  \@ "d. MMMM yyyy"  \* MERGEFORMAT </w:instrText>
      </w:r>
      <w:r w:rsidRPr="00BC3231">
        <w:rPr>
          <w:sz w:val="21"/>
          <w:szCs w:val="21"/>
        </w:rPr>
        <w:fldChar w:fldCharType="separate"/>
      </w:r>
      <w:r w:rsidR="007758A9">
        <w:rPr>
          <w:noProof/>
          <w:sz w:val="21"/>
          <w:szCs w:val="21"/>
        </w:rPr>
        <w:t>5. November 2019</w:t>
      </w:r>
      <w:r w:rsidRPr="00BC3231">
        <w:rPr>
          <w:sz w:val="21"/>
          <w:szCs w:val="21"/>
        </w:rPr>
        <w:fldChar w:fldCharType="end"/>
      </w:r>
    </w:p>
    <w:p w14:paraId="135F95CF" w14:textId="77777777" w:rsidR="00567C1E" w:rsidRDefault="00567C1E" w:rsidP="00567C1E">
      <w:pPr>
        <w:rPr>
          <w:b/>
        </w:rPr>
      </w:pPr>
    </w:p>
    <w:p w14:paraId="5502F1E0"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6D0609BF" w14:textId="1641DCF1" w:rsidR="00DD75CD" w:rsidRPr="00BC3231" w:rsidRDefault="003735EA" w:rsidP="00DD75CD">
      <w:pPr>
        <w:spacing w:after="120" w:line="300" w:lineRule="exact"/>
        <w:ind w:right="-28"/>
        <w:rPr>
          <w:b/>
          <w:sz w:val="24"/>
          <w:szCs w:val="21"/>
        </w:rPr>
      </w:pPr>
      <w:bookmarkStart w:id="5" w:name="Anschrift"/>
      <w:bookmarkEnd w:id="5"/>
      <w:r>
        <w:rPr>
          <w:b/>
          <w:sz w:val="24"/>
          <w:szCs w:val="21"/>
        </w:rPr>
        <w:lastRenderedPageBreak/>
        <w:t xml:space="preserve">Christian Haeser wird neuer Geschäftsführer des Handelsverbandes </w:t>
      </w:r>
      <w:r w:rsidR="00DD0532">
        <w:rPr>
          <w:b/>
          <w:sz w:val="24"/>
          <w:szCs w:val="21"/>
        </w:rPr>
        <w:t>Wohnen und Büro</w:t>
      </w:r>
    </w:p>
    <w:p w14:paraId="1BB0C965" w14:textId="6EAFE908" w:rsidR="00DD75CD" w:rsidRPr="00F71684" w:rsidRDefault="003735EA" w:rsidP="00F71684">
      <w:pPr>
        <w:spacing w:after="240" w:line="300" w:lineRule="exact"/>
        <w:ind w:right="-28"/>
        <w:rPr>
          <w:b/>
          <w:sz w:val="21"/>
          <w:szCs w:val="21"/>
        </w:rPr>
      </w:pPr>
      <w:r>
        <w:rPr>
          <w:b/>
          <w:sz w:val="21"/>
          <w:szCs w:val="21"/>
        </w:rPr>
        <w:t xml:space="preserve">Thomas Grothkopp geht </w:t>
      </w:r>
      <w:r w:rsidR="00F15B60">
        <w:rPr>
          <w:b/>
          <w:sz w:val="21"/>
          <w:szCs w:val="21"/>
        </w:rPr>
        <w:t xml:space="preserve">am </w:t>
      </w:r>
      <w:r>
        <w:rPr>
          <w:b/>
          <w:sz w:val="21"/>
          <w:szCs w:val="21"/>
        </w:rPr>
        <w:t>30.06.2020 in Ruhestand</w:t>
      </w:r>
    </w:p>
    <w:p w14:paraId="682AD578" w14:textId="496E5BE9" w:rsidR="00F71684" w:rsidRPr="00DD0532" w:rsidRDefault="00C254A5" w:rsidP="00DD0532">
      <w:pPr>
        <w:spacing w:before="120" w:line="360" w:lineRule="auto"/>
        <w:ind w:right="-28"/>
        <w:rPr>
          <w:sz w:val="21"/>
          <w:szCs w:val="21"/>
        </w:rPr>
      </w:pPr>
      <w:r w:rsidRPr="00DD0532">
        <w:rPr>
          <w:sz w:val="21"/>
          <w:szCs w:val="21"/>
        </w:rPr>
        <w:t>Beim Handelsverband Wohnen und Büro e.V. (HWB) gibt es im kommenden Jahr einen Wechsel in der Geschäftsführung. Thomas Grothkopp, der im Jahr 1993 die Bundesfachverbände der Bürowirt</w:t>
      </w:r>
      <w:r w:rsidR="00DD0532">
        <w:rPr>
          <w:sz w:val="21"/>
          <w:szCs w:val="21"/>
        </w:rPr>
        <w:softHyphen/>
      </w:r>
      <w:r w:rsidRPr="00DD0532">
        <w:rPr>
          <w:sz w:val="21"/>
          <w:szCs w:val="21"/>
        </w:rPr>
        <w:t>schaft und des GPK-Einzelhandels, im Jahr 2001 den Bundesverband des Möbel- und Küchenhandels übernahm und zum Handelsverband Wohnen und Büro zusammenführte, geht am 30.06.2020 in den Ruhe</w:t>
      </w:r>
      <w:r w:rsidR="00DD0532">
        <w:rPr>
          <w:sz w:val="21"/>
          <w:szCs w:val="21"/>
        </w:rPr>
        <w:softHyphen/>
      </w:r>
      <w:r w:rsidRPr="00DD0532">
        <w:rPr>
          <w:sz w:val="21"/>
          <w:szCs w:val="21"/>
        </w:rPr>
        <w:t xml:space="preserve">stand. Der Vorstand hat </w:t>
      </w:r>
      <w:r w:rsidR="00FB40C6" w:rsidRPr="00DD0532">
        <w:rPr>
          <w:sz w:val="21"/>
          <w:szCs w:val="21"/>
        </w:rPr>
        <w:t xml:space="preserve">Christian Haeser (48) als Nachfolger </w:t>
      </w:r>
      <w:r w:rsidR="007521D2" w:rsidRPr="00DD0532">
        <w:rPr>
          <w:sz w:val="21"/>
          <w:szCs w:val="21"/>
        </w:rPr>
        <w:t>berufen</w:t>
      </w:r>
      <w:r w:rsidR="00FB40C6" w:rsidRPr="00DD0532">
        <w:rPr>
          <w:sz w:val="21"/>
          <w:szCs w:val="21"/>
        </w:rPr>
        <w:t xml:space="preserve">, der am 01.01.2020 </w:t>
      </w:r>
      <w:r w:rsidR="007521D2" w:rsidRPr="00DD0532">
        <w:rPr>
          <w:sz w:val="21"/>
          <w:szCs w:val="21"/>
        </w:rPr>
        <w:t>seine Tätigkeit aufnimmt</w:t>
      </w:r>
      <w:r w:rsidR="00FB40C6" w:rsidRPr="00DD0532">
        <w:rPr>
          <w:sz w:val="21"/>
          <w:szCs w:val="21"/>
        </w:rPr>
        <w:t>.</w:t>
      </w:r>
    </w:p>
    <w:p w14:paraId="4E4C5C1F" w14:textId="1163CE8A" w:rsidR="00F71684" w:rsidRPr="00DD0532" w:rsidRDefault="003735EA" w:rsidP="00DD0532">
      <w:pPr>
        <w:spacing w:before="120" w:line="360" w:lineRule="auto"/>
        <w:ind w:right="-28"/>
        <w:rPr>
          <w:sz w:val="21"/>
          <w:szCs w:val="21"/>
        </w:rPr>
      </w:pPr>
      <w:r w:rsidRPr="00DD0532">
        <w:rPr>
          <w:sz w:val="21"/>
          <w:szCs w:val="21"/>
        </w:rPr>
        <w:t xml:space="preserve">Nach seinem Jurastudium in Bonn und </w:t>
      </w:r>
      <w:bookmarkStart w:id="6" w:name="_GoBack"/>
      <w:bookmarkEnd w:id="6"/>
      <w:r w:rsidRPr="00DD0532">
        <w:rPr>
          <w:sz w:val="21"/>
          <w:szCs w:val="21"/>
        </w:rPr>
        <w:t xml:space="preserve">dem Rechtsreferendariat in Hamm und Siegen ging Christian Haeser </w:t>
      </w:r>
      <w:r w:rsidR="00C254A5" w:rsidRPr="00DD0532">
        <w:rPr>
          <w:sz w:val="21"/>
          <w:szCs w:val="21"/>
        </w:rPr>
        <w:t xml:space="preserve">im Jahr 2004 </w:t>
      </w:r>
      <w:r w:rsidRPr="00DD0532">
        <w:rPr>
          <w:sz w:val="21"/>
          <w:szCs w:val="21"/>
        </w:rPr>
        <w:t xml:space="preserve">als </w:t>
      </w:r>
      <w:r w:rsidR="00C254A5" w:rsidRPr="00DD0532">
        <w:rPr>
          <w:sz w:val="21"/>
          <w:szCs w:val="21"/>
        </w:rPr>
        <w:t>Referent</w:t>
      </w:r>
      <w:r w:rsidRPr="00DD0532">
        <w:rPr>
          <w:sz w:val="21"/>
          <w:szCs w:val="21"/>
        </w:rPr>
        <w:t xml:space="preserve"> für den Zentralverband des Deutschen Handwerks, die Bundesvereinigung Bau und später auch für den Zentr</w:t>
      </w:r>
      <w:r w:rsidR="00C254A5" w:rsidRPr="00DD0532">
        <w:rPr>
          <w:sz w:val="21"/>
          <w:szCs w:val="21"/>
        </w:rPr>
        <w:t>alverband Gewerblicher Verbund</w:t>
      </w:r>
      <w:r w:rsidR="00DD0532">
        <w:rPr>
          <w:sz w:val="21"/>
          <w:szCs w:val="21"/>
        </w:rPr>
        <w:softHyphen/>
      </w:r>
      <w:r w:rsidR="00C254A5" w:rsidRPr="00DD0532">
        <w:rPr>
          <w:sz w:val="21"/>
          <w:szCs w:val="21"/>
        </w:rPr>
        <w:t xml:space="preserve">gruppen nach Brüssel. </w:t>
      </w:r>
      <w:r w:rsidR="007521D2" w:rsidRPr="00DD0532">
        <w:rPr>
          <w:sz w:val="21"/>
          <w:szCs w:val="21"/>
        </w:rPr>
        <w:t>Während dieser Zeit hat er insbesondere Themen aus den Bereichen des Binnenmarkt</w:t>
      </w:r>
      <w:r w:rsidR="002E5DFA" w:rsidRPr="00DD0532">
        <w:rPr>
          <w:sz w:val="21"/>
          <w:szCs w:val="21"/>
        </w:rPr>
        <w:t>-</w:t>
      </w:r>
      <w:r w:rsidR="007521D2" w:rsidRPr="00DD0532">
        <w:rPr>
          <w:sz w:val="21"/>
          <w:szCs w:val="21"/>
        </w:rPr>
        <w:t>, Wettbewerbs</w:t>
      </w:r>
      <w:r w:rsidR="002E5DFA" w:rsidRPr="00DD0532">
        <w:rPr>
          <w:sz w:val="21"/>
          <w:szCs w:val="21"/>
        </w:rPr>
        <w:t>-</w:t>
      </w:r>
      <w:r w:rsidR="007758A9">
        <w:rPr>
          <w:sz w:val="21"/>
          <w:szCs w:val="21"/>
        </w:rPr>
        <w:t xml:space="preserve"> und</w:t>
      </w:r>
      <w:r w:rsidR="007521D2" w:rsidRPr="00DD0532">
        <w:rPr>
          <w:sz w:val="21"/>
          <w:szCs w:val="21"/>
        </w:rPr>
        <w:t xml:space="preserve"> Umweltrechts sowie der Beschäftigungs- und Sozialpolitik bearbeitet. </w:t>
      </w:r>
      <w:r w:rsidR="00C254A5" w:rsidRPr="00DD0532">
        <w:rPr>
          <w:sz w:val="21"/>
          <w:szCs w:val="21"/>
        </w:rPr>
        <w:t xml:space="preserve">Seit 2009 ist er Geschäftsführer beim Bundesverband Mineralische Rohstoffe (MIRO) und vertritt den Verband </w:t>
      </w:r>
      <w:r w:rsidR="007521D2" w:rsidRPr="00DD0532">
        <w:rPr>
          <w:sz w:val="21"/>
          <w:szCs w:val="21"/>
        </w:rPr>
        <w:t xml:space="preserve">auf </w:t>
      </w:r>
      <w:r w:rsidR="002E5DFA" w:rsidRPr="00DD0532">
        <w:rPr>
          <w:sz w:val="21"/>
          <w:szCs w:val="21"/>
        </w:rPr>
        <w:t xml:space="preserve">nationaler und auf </w:t>
      </w:r>
      <w:r w:rsidR="007521D2" w:rsidRPr="00DD0532">
        <w:rPr>
          <w:sz w:val="21"/>
          <w:szCs w:val="21"/>
        </w:rPr>
        <w:t xml:space="preserve">europäischer Ebene </w:t>
      </w:r>
      <w:r w:rsidR="00C254A5" w:rsidRPr="00DD0532">
        <w:rPr>
          <w:sz w:val="21"/>
          <w:szCs w:val="21"/>
        </w:rPr>
        <w:t>in den Bereichen Rohstoffsicherung, Umweltschutz und Folgenutzung.</w:t>
      </w:r>
    </w:p>
    <w:p w14:paraId="08064C09" w14:textId="3CC37FD1" w:rsidR="008C0C98" w:rsidRPr="00DD0532" w:rsidRDefault="00FB40C6" w:rsidP="00DD0532">
      <w:pPr>
        <w:spacing w:before="120" w:line="360" w:lineRule="auto"/>
        <w:ind w:right="-28"/>
        <w:rPr>
          <w:sz w:val="21"/>
          <w:szCs w:val="21"/>
        </w:rPr>
      </w:pPr>
      <w:r w:rsidRPr="00DD0532">
        <w:rPr>
          <w:sz w:val="21"/>
          <w:szCs w:val="21"/>
        </w:rPr>
        <w:t>Der gebürtige Duisburger wohnt in Bergisch Gladbach, ist verheiratet und hat eine Tochter.</w:t>
      </w:r>
      <w:r w:rsidR="008C0C98" w:rsidRPr="00DD0532">
        <w:rPr>
          <w:sz w:val="21"/>
          <w:szCs w:val="21"/>
        </w:rPr>
        <w:t xml:space="preserve"> </w:t>
      </w:r>
    </w:p>
    <w:p w14:paraId="29DA92ED" w14:textId="4A9197DF" w:rsidR="00F71684" w:rsidRPr="00F71684" w:rsidRDefault="00DD0532" w:rsidP="00F71684">
      <w:pPr>
        <w:spacing w:before="120" w:line="240" w:lineRule="exact"/>
        <w:ind w:right="-28"/>
        <w:rPr>
          <w:sz w:val="18"/>
          <w:szCs w:val="18"/>
        </w:rPr>
      </w:pPr>
      <w:r>
        <w:rPr>
          <w:sz w:val="18"/>
          <w:szCs w:val="18"/>
        </w:rPr>
        <w:t xml:space="preserve">Ein </w:t>
      </w:r>
      <w:r w:rsidR="00F71684" w:rsidRPr="00F71684">
        <w:rPr>
          <w:sz w:val="18"/>
          <w:szCs w:val="18"/>
        </w:rPr>
        <w:t>Foto steh</w:t>
      </w:r>
      <w:r>
        <w:rPr>
          <w:sz w:val="18"/>
          <w:szCs w:val="18"/>
        </w:rPr>
        <w:t>t</w:t>
      </w:r>
      <w:r w:rsidR="00F71684" w:rsidRPr="00F71684">
        <w:rPr>
          <w:sz w:val="18"/>
          <w:szCs w:val="18"/>
        </w:rPr>
        <w:t xml:space="preserve"> auf der Website www.wohnenundbuero.de bereit.</w:t>
      </w:r>
    </w:p>
    <w:p w14:paraId="414353DB" w14:textId="12CE3349" w:rsidR="00CD670C" w:rsidRPr="00CD670C" w:rsidRDefault="002E5DFA" w:rsidP="00CD670C">
      <w:pPr>
        <w:spacing w:before="120" w:line="240" w:lineRule="exact"/>
        <w:ind w:right="-28"/>
        <w:rPr>
          <w:sz w:val="18"/>
          <w:szCs w:val="18"/>
        </w:rPr>
      </w:pPr>
      <w:r>
        <w:rPr>
          <w:sz w:val="18"/>
          <w:szCs w:val="18"/>
        </w:rPr>
        <w:t xml:space="preserve">Der Handelsverband Wohnen </w:t>
      </w:r>
      <w:r w:rsidR="00CD670C" w:rsidRPr="00CD670C">
        <w:rPr>
          <w:sz w:val="18"/>
          <w:szCs w:val="18"/>
        </w:rPr>
        <w:t>und Büro ist die Dachorganisation des Handelsve</w:t>
      </w:r>
      <w:r w:rsidR="00DD0532">
        <w:rPr>
          <w:sz w:val="18"/>
          <w:szCs w:val="18"/>
        </w:rPr>
        <w:t>r</w:t>
      </w:r>
      <w:r w:rsidR="00DD0532">
        <w:rPr>
          <w:sz w:val="18"/>
          <w:szCs w:val="18"/>
        </w:rPr>
        <w:softHyphen/>
      </w:r>
      <w:r w:rsidR="00CD670C" w:rsidRPr="00CD670C">
        <w:rPr>
          <w:sz w:val="18"/>
          <w:szCs w:val="18"/>
        </w:rPr>
        <w:t xml:space="preserve">bandes Möbel und Küchen (BVDM), des Handelsverbandes Büro und Schreibkultur (HBS), des Handelsverbandes Koch- und Tischkultur (GPK) </w:t>
      </w:r>
      <w:r w:rsidR="008C0C98">
        <w:rPr>
          <w:sz w:val="18"/>
          <w:szCs w:val="18"/>
        </w:rPr>
        <w:t>sowie</w:t>
      </w:r>
      <w:r w:rsidR="00CD670C" w:rsidRPr="00CD670C">
        <w:rPr>
          <w:sz w:val="18"/>
          <w:szCs w:val="18"/>
        </w:rPr>
        <w:t xml:space="preserve"> des Handels</w:t>
      </w:r>
      <w:r w:rsidR="00DD0532">
        <w:rPr>
          <w:sz w:val="18"/>
          <w:szCs w:val="18"/>
        </w:rPr>
        <w:softHyphen/>
      </w:r>
      <w:r w:rsidR="00CD670C" w:rsidRPr="00CD670C">
        <w:rPr>
          <w:sz w:val="18"/>
          <w:szCs w:val="18"/>
        </w:rPr>
        <w:t>verbandes Farben und Tapeten (BFT). Er ist die berufspolitische und fachliche Inter</w:t>
      </w:r>
      <w:r w:rsidR="00DD0532">
        <w:rPr>
          <w:sz w:val="18"/>
          <w:szCs w:val="18"/>
        </w:rPr>
        <w:softHyphen/>
      </w:r>
      <w:r w:rsidR="00CD670C" w:rsidRPr="00CD670C">
        <w:rPr>
          <w:sz w:val="18"/>
          <w:szCs w:val="18"/>
        </w:rPr>
        <w:t xml:space="preserve">essenvertretung des Fachhandels der entsprechenden Branchen in Deutschland. Der Verband vertritt die Interessen von rund 15.000 Unternehmen. </w:t>
      </w:r>
    </w:p>
    <w:p w14:paraId="4EF4D685" w14:textId="3C15F00B" w:rsidR="00CD670C" w:rsidRPr="00CD670C" w:rsidRDefault="00CD670C" w:rsidP="00CD670C">
      <w:pPr>
        <w:spacing w:before="120" w:line="240" w:lineRule="exact"/>
        <w:ind w:right="-28"/>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w:t>
      </w:r>
      <w:r w:rsidR="002E5DFA">
        <w:rPr>
          <w:sz w:val="18"/>
          <w:szCs w:val="18"/>
        </w:rPr>
        <w:t xml:space="preserve"> dort organisierten Fach- und </w:t>
      </w:r>
      <w:r w:rsidRPr="00CD670C">
        <w:rPr>
          <w:sz w:val="18"/>
          <w:szCs w:val="18"/>
        </w:rPr>
        <w:t>Großhändler.</w:t>
      </w: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96345" w16cid:durableId="216666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F718" w14:textId="77777777" w:rsidR="00BA7F8B" w:rsidRDefault="00BA7F8B">
      <w:r>
        <w:separator/>
      </w:r>
    </w:p>
  </w:endnote>
  <w:endnote w:type="continuationSeparator" w:id="0">
    <w:p w14:paraId="57DA968D" w14:textId="77777777" w:rsidR="00BA7F8B" w:rsidRDefault="00BA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Arial"/>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0002EFF" w:usb1="C000247B" w:usb2="00000009" w:usb3="00000000" w:csb0="000001FF" w:csb1="00000000"/>
  </w:font>
  <w:font w:name="MiloOT-Light">
    <w:altName w:val="MV Bol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0FDB4" w14:textId="77777777" w:rsidR="00BA7F8B" w:rsidRDefault="00BA7F8B">
      <w:r>
        <w:separator/>
      </w:r>
    </w:p>
  </w:footnote>
  <w:footnote w:type="continuationSeparator" w:id="0">
    <w:p w14:paraId="35215272" w14:textId="77777777" w:rsidR="00BA7F8B" w:rsidRDefault="00BA7F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53BA8D51" w14:textId="64891355" w:rsidR="001B2D9C" w:rsidRDefault="00BA53BA">
        <w:pPr>
          <w:pStyle w:val="Kopfzeile"/>
          <w:jc w:val="center"/>
        </w:pPr>
        <w:r>
          <w:fldChar w:fldCharType="begin"/>
        </w:r>
        <w:r>
          <w:instrText xml:space="preserve"> PAGE   \* MERGEFORMAT </w:instrText>
        </w:r>
        <w:r>
          <w:fldChar w:fldCharType="separate"/>
        </w:r>
        <w:r w:rsidR="00DD0532">
          <w:rPr>
            <w:noProof/>
          </w:rPr>
          <w:t>2</w:t>
        </w:r>
        <w:r>
          <w:rPr>
            <w:noProof/>
          </w:rPr>
          <w:fldChar w:fldCharType="end"/>
        </w:r>
      </w:p>
    </w:sdtContent>
  </w:sdt>
  <w:p w14:paraId="36CC4028"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EA"/>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1B93"/>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E5DFA"/>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35EA"/>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D38C1"/>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6F8B"/>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1D2"/>
    <w:rsid w:val="00752EBA"/>
    <w:rsid w:val="0075339B"/>
    <w:rsid w:val="007628C8"/>
    <w:rsid w:val="00765275"/>
    <w:rsid w:val="00767608"/>
    <w:rsid w:val="00770AC7"/>
    <w:rsid w:val="00771D50"/>
    <w:rsid w:val="00773B4F"/>
    <w:rsid w:val="007758A9"/>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17557"/>
    <w:rsid w:val="008210B3"/>
    <w:rsid w:val="00823D14"/>
    <w:rsid w:val="00827F06"/>
    <w:rsid w:val="00830E1A"/>
    <w:rsid w:val="00831A08"/>
    <w:rsid w:val="00852040"/>
    <w:rsid w:val="00861777"/>
    <w:rsid w:val="00866C31"/>
    <w:rsid w:val="00884897"/>
    <w:rsid w:val="008860A7"/>
    <w:rsid w:val="00893CCD"/>
    <w:rsid w:val="00895CBC"/>
    <w:rsid w:val="008A1C9A"/>
    <w:rsid w:val="008A2856"/>
    <w:rsid w:val="008A5962"/>
    <w:rsid w:val="008A7C2B"/>
    <w:rsid w:val="008B5708"/>
    <w:rsid w:val="008B6243"/>
    <w:rsid w:val="008C07D0"/>
    <w:rsid w:val="008C0C98"/>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1DEF"/>
    <w:rsid w:val="00992D6B"/>
    <w:rsid w:val="009A37DE"/>
    <w:rsid w:val="009A7A75"/>
    <w:rsid w:val="009B3610"/>
    <w:rsid w:val="009B7A64"/>
    <w:rsid w:val="009C1F24"/>
    <w:rsid w:val="009C390E"/>
    <w:rsid w:val="009C4D89"/>
    <w:rsid w:val="009C5D89"/>
    <w:rsid w:val="009C6C96"/>
    <w:rsid w:val="009D68EE"/>
    <w:rsid w:val="009D6B3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A7F8B"/>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58AA"/>
    <w:rsid w:val="00C21359"/>
    <w:rsid w:val="00C24AF8"/>
    <w:rsid w:val="00C254A5"/>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532"/>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B60"/>
    <w:rsid w:val="00F15F11"/>
    <w:rsid w:val="00F249BC"/>
    <w:rsid w:val="00F2628E"/>
    <w:rsid w:val="00F36B9D"/>
    <w:rsid w:val="00F409E4"/>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A6A6F"/>
    <w:rsid w:val="00FB40C6"/>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5104EC"/>
  <w15:docId w15:val="{EBDCF58A-866A-400E-BAD7-6AF3C03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semiHidden/>
    <w:unhideWhenUsed/>
    <w:rsid w:val="008A1C9A"/>
    <w:rPr>
      <w:sz w:val="16"/>
      <w:szCs w:val="16"/>
    </w:rPr>
  </w:style>
  <w:style w:type="paragraph" w:styleId="Kommentartext">
    <w:name w:val="annotation text"/>
    <w:basedOn w:val="Standard"/>
    <w:link w:val="KommentartextZchn"/>
    <w:semiHidden/>
    <w:unhideWhenUsed/>
    <w:rsid w:val="008A1C9A"/>
  </w:style>
  <w:style w:type="character" w:customStyle="1" w:styleId="KommentartextZchn">
    <w:name w:val="Kommentartext Zchn"/>
    <w:basedOn w:val="Absatz-Standardschriftart"/>
    <w:link w:val="Kommentartext"/>
    <w:semiHidden/>
    <w:rsid w:val="008A1C9A"/>
    <w:rPr>
      <w:rFonts w:ascii="Arial" w:hAnsi="Arial" w:cs="Arial"/>
    </w:rPr>
  </w:style>
  <w:style w:type="paragraph" w:styleId="Kommentarthema">
    <w:name w:val="annotation subject"/>
    <w:basedOn w:val="Kommentartext"/>
    <w:next w:val="Kommentartext"/>
    <w:link w:val="KommentarthemaZchn"/>
    <w:semiHidden/>
    <w:unhideWhenUsed/>
    <w:rsid w:val="008A1C9A"/>
    <w:rPr>
      <w:b/>
      <w:bCs/>
    </w:rPr>
  </w:style>
  <w:style w:type="character" w:customStyle="1" w:styleId="KommentarthemaZchn">
    <w:name w:val="Kommentarthema Zchn"/>
    <w:basedOn w:val="KommentartextZchn"/>
    <w:link w:val="Kommentarthema"/>
    <w:semiHidden/>
    <w:rsid w:val="008A1C9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9C0D-AA87-413C-B6AA-8E86C137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1</Pages>
  <Words>301</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TGrothkopp</dc:creator>
  <cp:lastModifiedBy>Imke Ide</cp:lastModifiedBy>
  <cp:revision>3</cp:revision>
  <cp:lastPrinted>2019-11-05T11:09:00Z</cp:lastPrinted>
  <dcterms:created xsi:type="dcterms:W3CDTF">2019-11-05T08:34:00Z</dcterms:created>
  <dcterms:modified xsi:type="dcterms:W3CDTF">2019-11-05T11:10:00Z</dcterms:modified>
  <cp:contentStatus/>
</cp:coreProperties>
</file>